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CF" w:rsidRPr="002B0441" w:rsidRDefault="008F2FCF" w:rsidP="002B04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441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-153713</wp:posOffset>
                </wp:positionV>
                <wp:extent cx="6462038" cy="790575"/>
                <wp:effectExtent l="0" t="0" r="1524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038" cy="790575"/>
                        </a:xfrm>
                        <a:prstGeom prst="roundRect">
                          <a:avLst>
                            <a:gd name="adj" fmla="val 283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0CC136" id="Rounded Rectangle 1" o:spid="_x0000_s1026" style="position:absolute;margin-left:-21pt;margin-top:-12.1pt;width:508.8pt;height:62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85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" fillcolor="#5b9bd5 [3204]" strokecolor="#1f4d78 [1604]" strokeweight="1pt">
                <v:stroke joinstyle="miter"/>
              </v:roundrect>
            </w:pict>
          </mc:Fallback>
        </mc:AlternateContent>
      </w:r>
      <w:r w:rsidRPr="002B0441">
        <w:rPr>
          <w:rFonts w:ascii="Times New Roman" w:hAnsi="Times New Roman" w:cs="Times New Roman"/>
          <w:b/>
          <w:sz w:val="36"/>
          <w:szCs w:val="36"/>
        </w:rPr>
        <w:t>PRE-COMMISSIONING CHECKLIST</w:t>
      </w:r>
      <w:r w:rsidR="002B0441" w:rsidRPr="002B0441">
        <w:rPr>
          <w:rFonts w:ascii="Times New Roman" w:hAnsi="Times New Roman" w:cs="Times New Roman"/>
          <w:b/>
          <w:sz w:val="36"/>
          <w:szCs w:val="36"/>
        </w:rPr>
        <w:t xml:space="preserve"> FOR</w:t>
      </w:r>
      <w:r w:rsidR="002B0441">
        <w:rPr>
          <w:rFonts w:ascii="Times New Roman" w:hAnsi="Times New Roman" w:cs="Times New Roman"/>
          <w:b/>
          <w:sz w:val="36"/>
          <w:szCs w:val="36"/>
        </w:rPr>
        <w:t xml:space="preserve"> HVAC</w:t>
      </w:r>
      <w:r w:rsidR="002B0441" w:rsidRPr="002B0441">
        <w:rPr>
          <w:rFonts w:ascii="Times New Roman" w:hAnsi="Times New Roman" w:cs="Times New Roman"/>
          <w:b/>
          <w:sz w:val="36"/>
          <w:szCs w:val="36"/>
        </w:rPr>
        <w:t xml:space="preserve"> SYSTEM</w:t>
      </w:r>
    </w:p>
    <w:p w:rsidR="008F2FCF" w:rsidRDefault="008F2FCF" w:rsidP="008F2FCF">
      <w:pPr>
        <w:pStyle w:val="Title"/>
        <w:rPr>
          <w:b/>
        </w:rPr>
      </w:pPr>
    </w:p>
    <w:tbl>
      <w:tblPr>
        <w:tblStyle w:val="PlainTable2"/>
        <w:tblW w:w="9990" w:type="dxa"/>
        <w:tblInd w:w="-270" w:type="dxa"/>
        <w:tblLook w:val="04A0" w:firstRow="1" w:lastRow="0" w:firstColumn="1" w:lastColumn="0" w:noHBand="0" w:noVBand="1"/>
      </w:tblPr>
      <w:tblGrid>
        <w:gridCol w:w="2796"/>
        <w:gridCol w:w="2964"/>
        <w:gridCol w:w="1980"/>
        <w:gridCol w:w="2250"/>
      </w:tblGrid>
      <w:tr w:rsidR="008F2FCF" w:rsidTr="008F2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8F2FCF" w:rsidRDefault="008F2FCF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Name:</w:t>
            </w:r>
          </w:p>
        </w:tc>
        <w:tc>
          <w:tcPr>
            <w:tcW w:w="2964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8F2FCF" w:rsidRDefault="008F2FC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8F2FCF" w:rsidRDefault="008F2FC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8F2FCF" w:rsidRDefault="008F2FC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F2FCF" w:rsidTr="008F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left w:val="nil"/>
              <w:right w:val="nil"/>
            </w:tcBorders>
            <w:hideMark/>
          </w:tcPr>
          <w:p w:rsidR="008F2FCF" w:rsidRDefault="008F2FCF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Number:</w:t>
            </w:r>
          </w:p>
        </w:tc>
        <w:tc>
          <w:tcPr>
            <w:tcW w:w="2964" w:type="dxa"/>
            <w:tcBorders>
              <w:left w:val="nil"/>
              <w:right w:val="nil"/>
            </w:tcBorders>
          </w:tcPr>
          <w:p w:rsidR="008F2FCF" w:rsidRDefault="008F2FC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hideMark/>
          </w:tcPr>
          <w:p w:rsidR="008F2FCF" w:rsidRDefault="008F2F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System name: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8F2FCF" w:rsidRDefault="008F2FC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F2FCF" w:rsidTr="008F2FCF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8F2FCF" w:rsidRDefault="008F2FCF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Ref. Drawing &amp; Documents: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8F2FCF" w:rsidRDefault="008F2F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8F2FCF" w:rsidRDefault="008F2F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Plant no. / Location: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8F2FCF" w:rsidRDefault="008F2FC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8F2FCF" w:rsidRDefault="008F2FCF" w:rsidP="008F2FCF">
      <w:pPr>
        <w:rPr>
          <w:rFonts w:ascii="Verdana" w:hAnsi="Verdan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7920"/>
        <w:gridCol w:w="1035"/>
        <w:gridCol w:w="1035"/>
      </w:tblGrid>
      <w:tr w:rsidR="008F2FCF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F" w:rsidRDefault="008F2FCF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F" w:rsidRDefault="008F2FCF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F" w:rsidRDefault="008F2FCF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8F2FCF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F" w:rsidRDefault="002B0441" w:rsidP="002B0441">
            <w:pPr>
              <w:spacing w:line="240" w:lineRule="auto"/>
              <w:rPr>
                <w:rFonts w:ascii="Verdana" w:hAnsi="Verdana"/>
              </w:rPr>
            </w:pPr>
            <w:r w:rsidRPr="002B0441">
              <w:rPr>
                <w:rFonts w:ascii="Verdana" w:hAnsi="Verdana"/>
              </w:rPr>
              <w:t>Verify that engineering drawings</w:t>
            </w:r>
            <w:r>
              <w:rPr>
                <w:rFonts w:ascii="Verdana" w:hAnsi="Verdana"/>
              </w:rPr>
              <w:t xml:space="preserve">, calculations, specifications, </w:t>
            </w:r>
            <w:r w:rsidRPr="002B0441">
              <w:rPr>
                <w:rFonts w:ascii="Verdana" w:hAnsi="Verdana"/>
              </w:rPr>
              <w:t>data sheets, perf</w:t>
            </w:r>
            <w:r>
              <w:rPr>
                <w:rFonts w:ascii="Verdana" w:hAnsi="Verdana"/>
              </w:rPr>
              <w:t xml:space="preserve">ormance curves and diagrams are </w:t>
            </w:r>
            <w:r w:rsidRPr="002B0441">
              <w:rPr>
                <w:rFonts w:ascii="Verdana" w:hAnsi="Verdana"/>
              </w:rPr>
              <w:t>provided and complete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F" w:rsidRDefault="008F2FCF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F" w:rsidRDefault="008F2FCF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8F2FCF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F" w:rsidRDefault="002B0441" w:rsidP="002B0441">
            <w:pPr>
              <w:spacing w:line="240" w:lineRule="auto"/>
              <w:rPr>
                <w:rFonts w:ascii="Verdana" w:hAnsi="Verdana"/>
              </w:rPr>
            </w:pPr>
            <w:r w:rsidRPr="002B0441">
              <w:rPr>
                <w:rFonts w:ascii="Verdana" w:hAnsi="Verdana"/>
              </w:rPr>
              <w:t>Verify that all Vendor documentation including inst</w:t>
            </w:r>
            <w:r>
              <w:rPr>
                <w:rFonts w:ascii="Verdana" w:hAnsi="Verdana"/>
              </w:rPr>
              <w:t xml:space="preserve">allation, </w:t>
            </w:r>
            <w:r w:rsidRPr="002B0441">
              <w:rPr>
                <w:rFonts w:ascii="Verdana" w:hAnsi="Verdana"/>
              </w:rPr>
              <w:t>start-up, and operat</w:t>
            </w:r>
            <w:r>
              <w:rPr>
                <w:rFonts w:ascii="Verdana" w:hAnsi="Verdana"/>
              </w:rPr>
              <w:t xml:space="preserve">ion and maintenance manuals are </w:t>
            </w:r>
            <w:r w:rsidRPr="002B0441">
              <w:rPr>
                <w:rFonts w:ascii="Verdana" w:hAnsi="Verdana"/>
              </w:rPr>
              <w:t>provided and complete,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F" w:rsidRDefault="008F2FCF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F" w:rsidRDefault="008F2FCF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8F2FCF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F" w:rsidRDefault="002B0441">
            <w:pPr>
              <w:spacing w:line="240" w:lineRule="auto"/>
              <w:rPr>
                <w:rFonts w:ascii="Verdana" w:hAnsi="Verdana"/>
              </w:rPr>
            </w:pPr>
            <w:r w:rsidRPr="002B0441">
              <w:rPr>
                <w:rFonts w:ascii="Verdana" w:hAnsi="Verdana"/>
              </w:rPr>
              <w:t>Verify that all design drawings are certified " as-built 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F" w:rsidRDefault="008F2FCF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F" w:rsidRDefault="008F2FCF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2B0441" w:rsidTr="00D815D8">
        <w:trPr>
          <w:trHeight w:val="802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41" w:rsidRPr="00A70DAD" w:rsidRDefault="002B0441" w:rsidP="002B0441">
            <w:pPr>
              <w:spacing w:line="240" w:lineRule="auto"/>
              <w:jc w:val="center"/>
              <w:rPr>
                <w:rFonts w:ascii="Verdana" w:hAnsi="Verdana"/>
                <w:b/>
                <w:color w:val="1F4E79" w:themeColor="accent1" w:themeShade="80"/>
              </w:rPr>
            </w:pPr>
            <w:r w:rsidRPr="00A70DAD">
              <w:rPr>
                <w:rFonts w:ascii="Verdana" w:hAnsi="Verdana"/>
                <w:b/>
                <w:color w:val="1F4E79" w:themeColor="accent1" w:themeShade="80"/>
              </w:rPr>
              <w:t>Verify that the following components and systems installed</w:t>
            </w:r>
          </w:p>
          <w:p w:rsidR="002B0441" w:rsidRDefault="002B0441" w:rsidP="002B0441">
            <w:pPr>
              <w:spacing w:line="240" w:lineRule="auto"/>
              <w:jc w:val="center"/>
              <w:rPr>
                <w:rFonts w:ascii="Verdana" w:hAnsi="Verdana"/>
              </w:rPr>
            </w:pPr>
            <w:r w:rsidRPr="00A70DAD">
              <w:rPr>
                <w:rFonts w:ascii="Verdana" w:hAnsi="Verdana"/>
                <w:b/>
                <w:color w:val="1F4E79" w:themeColor="accent1" w:themeShade="80"/>
              </w:rPr>
              <w:t>in accordance with design documents</w:t>
            </w:r>
            <w:r w:rsidR="00A70DAD" w:rsidRPr="00A70DAD">
              <w:rPr>
                <w:rFonts w:ascii="Verdana" w:hAnsi="Verdana"/>
                <w:b/>
                <w:color w:val="1F4E79" w:themeColor="accent1" w:themeShade="80"/>
              </w:rPr>
              <w:t xml:space="preserve"> (standards):</w:t>
            </w:r>
          </w:p>
        </w:tc>
      </w:tr>
      <w:tr w:rsidR="002B0441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41" w:rsidRDefault="00A70DAD">
            <w:pPr>
              <w:spacing w:line="240" w:lineRule="auto"/>
              <w:rPr>
                <w:rFonts w:ascii="Verdana" w:hAnsi="Verdana"/>
              </w:rPr>
            </w:pPr>
            <w:r w:rsidRPr="00A70DAD">
              <w:rPr>
                <w:rFonts w:ascii="Verdana" w:hAnsi="Verdana"/>
              </w:rPr>
              <w:t>Packaged A/C units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41" w:rsidRDefault="002B0441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41" w:rsidRDefault="002B0441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2B0441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41" w:rsidRDefault="00A70DAD">
            <w:pPr>
              <w:spacing w:line="240" w:lineRule="auto"/>
              <w:rPr>
                <w:rFonts w:ascii="Verdana" w:hAnsi="Verdana"/>
              </w:rPr>
            </w:pPr>
            <w:r w:rsidRPr="00A70DAD">
              <w:rPr>
                <w:rFonts w:ascii="Verdana" w:hAnsi="Verdana"/>
              </w:rPr>
              <w:t>Air Handling units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41" w:rsidRDefault="002B0441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41" w:rsidRDefault="002B0441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A70DAD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Pr="00A70DAD" w:rsidRDefault="00A70DAD">
            <w:pPr>
              <w:spacing w:line="240" w:lineRule="auto"/>
              <w:rPr>
                <w:rFonts w:ascii="Verdana" w:hAnsi="Verdana"/>
              </w:rPr>
            </w:pPr>
            <w:r w:rsidRPr="00A70DAD">
              <w:rPr>
                <w:rFonts w:ascii="Verdana" w:hAnsi="Verdana"/>
              </w:rPr>
              <w:t>Condensing units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A70DAD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Pr="00A70DAD" w:rsidRDefault="00A70DAD">
            <w:pPr>
              <w:spacing w:line="240" w:lineRule="auto"/>
              <w:rPr>
                <w:rFonts w:ascii="Verdana" w:hAnsi="Verdana"/>
              </w:rPr>
            </w:pPr>
            <w:r w:rsidRPr="00A70DAD">
              <w:rPr>
                <w:rFonts w:ascii="Verdana" w:hAnsi="Verdana"/>
              </w:rPr>
              <w:t>Humidifiers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A70DAD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Pr="00A70DAD" w:rsidRDefault="00A70DAD">
            <w:pPr>
              <w:spacing w:line="240" w:lineRule="auto"/>
              <w:rPr>
                <w:rFonts w:ascii="Verdana" w:hAnsi="Verdana"/>
              </w:rPr>
            </w:pPr>
            <w:r w:rsidRPr="00A70DAD">
              <w:rPr>
                <w:rFonts w:ascii="Verdana" w:hAnsi="Verdana"/>
              </w:rPr>
              <w:t>Pumps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A70DAD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Pr="00A70DAD" w:rsidRDefault="00A70DAD">
            <w:pPr>
              <w:spacing w:line="240" w:lineRule="auto"/>
              <w:rPr>
                <w:rFonts w:ascii="Verdana" w:hAnsi="Verdana"/>
              </w:rPr>
            </w:pPr>
            <w:r w:rsidRPr="00A70DAD">
              <w:rPr>
                <w:rFonts w:ascii="Verdana" w:hAnsi="Verdana"/>
              </w:rPr>
              <w:t>Cooling Towers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A70DAD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rPr>
                <w:rFonts w:ascii="Verdana" w:hAnsi="Verdana"/>
              </w:rPr>
            </w:pPr>
            <w:r w:rsidRPr="00A70DAD">
              <w:rPr>
                <w:rFonts w:ascii="Verdana" w:hAnsi="Verdana"/>
              </w:rPr>
              <w:lastRenderedPageBreak/>
              <w:t>Chillers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A70DAD" w:rsidTr="00A70DAD">
        <w:trPr>
          <w:trHeight w:val="2339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Pr="00A70DAD" w:rsidRDefault="00A70DAD" w:rsidP="00A70DA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Filters, Fans, </w:t>
            </w:r>
            <w:r w:rsidRPr="00A70DAD">
              <w:rPr>
                <w:rFonts w:ascii="Verdana" w:hAnsi="Verdana"/>
              </w:rPr>
              <w:t>Ductwork attachments and accessories</w:t>
            </w:r>
            <w:r>
              <w:rPr>
                <w:rFonts w:ascii="Verdana" w:hAnsi="Verdana"/>
              </w:rPr>
              <w:t xml:space="preserve">, Piping attachments </w:t>
            </w:r>
            <w:r w:rsidRPr="00A70DAD">
              <w:rPr>
                <w:rFonts w:ascii="Verdana" w:hAnsi="Verdana"/>
              </w:rPr>
              <w:t>and accessories</w:t>
            </w:r>
            <w:r>
              <w:rPr>
                <w:rFonts w:ascii="Verdana" w:hAnsi="Verdana"/>
              </w:rPr>
              <w:t xml:space="preserve">, operating </w:t>
            </w:r>
            <w:r w:rsidRPr="00A70DAD">
              <w:rPr>
                <w:rFonts w:ascii="Verdana" w:hAnsi="Verdana"/>
              </w:rPr>
              <w:t>dampers</w:t>
            </w:r>
            <w:r>
              <w:rPr>
                <w:rFonts w:ascii="Verdana" w:hAnsi="Verdana"/>
              </w:rPr>
              <w:t xml:space="preserve">, </w:t>
            </w:r>
            <w:proofErr w:type="spellStart"/>
            <w:r w:rsidRPr="00A70DAD">
              <w:rPr>
                <w:rFonts w:ascii="Verdana" w:hAnsi="Verdana"/>
              </w:rPr>
              <w:t>Hydronic</w:t>
            </w:r>
            <w:proofErr w:type="spellEnd"/>
            <w:r w:rsidRPr="00A70DAD">
              <w:rPr>
                <w:rFonts w:ascii="Verdana" w:hAnsi="Verdana"/>
              </w:rPr>
              <w:t xml:space="preserve"> coils</w:t>
            </w:r>
            <w:r>
              <w:rPr>
                <w:rFonts w:ascii="Verdana" w:hAnsi="Verdana"/>
              </w:rPr>
              <w:t xml:space="preserve">, </w:t>
            </w:r>
            <w:proofErr w:type="spellStart"/>
            <w:r w:rsidRPr="00A70DAD">
              <w:rPr>
                <w:rFonts w:ascii="Verdana" w:hAnsi="Verdana"/>
              </w:rPr>
              <w:t>Hydronic</w:t>
            </w:r>
            <w:proofErr w:type="spellEnd"/>
            <w:r w:rsidRPr="00A70DAD">
              <w:rPr>
                <w:rFonts w:ascii="Verdana" w:hAnsi="Verdana"/>
              </w:rPr>
              <w:t xml:space="preserve"> Piping</w:t>
            </w:r>
            <w:r>
              <w:rPr>
                <w:rFonts w:ascii="Verdana" w:hAnsi="Verdana"/>
              </w:rPr>
              <w:t xml:space="preserve">, </w:t>
            </w:r>
            <w:r w:rsidRPr="00A70DAD">
              <w:rPr>
                <w:rFonts w:ascii="Verdana" w:hAnsi="Verdana"/>
              </w:rPr>
              <w:t>Refrigerant Piping</w:t>
            </w:r>
            <w:r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 xml:space="preserve">Electric </w:t>
            </w:r>
            <w:r w:rsidRPr="00A70DAD">
              <w:rPr>
                <w:rFonts w:ascii="Verdana" w:hAnsi="Verdana"/>
              </w:rPr>
              <w:t>coils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A70DAD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Pr="00A70DAD" w:rsidRDefault="00CA397C" w:rsidP="00CA397C">
            <w:pPr>
              <w:spacing w:line="240" w:lineRule="auto"/>
              <w:rPr>
                <w:rFonts w:ascii="Verdana" w:hAnsi="Verdana"/>
              </w:rPr>
            </w:pPr>
            <w:r w:rsidRPr="00CA397C">
              <w:rPr>
                <w:rFonts w:ascii="Verdana" w:hAnsi="Verdana"/>
              </w:rPr>
              <w:t>Ensure that all equipment is c</w:t>
            </w:r>
            <w:r>
              <w:rPr>
                <w:rFonts w:ascii="Verdana" w:hAnsi="Verdana"/>
              </w:rPr>
              <w:t xml:space="preserve">lean and all debris and foreign </w:t>
            </w:r>
            <w:r w:rsidRPr="00CA397C">
              <w:rPr>
                <w:rFonts w:ascii="Verdana" w:hAnsi="Verdana"/>
              </w:rPr>
              <w:t>matter are removed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A70DAD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Pr="00A70DAD" w:rsidRDefault="00CA397C" w:rsidP="00A70DAD">
            <w:pPr>
              <w:spacing w:line="240" w:lineRule="auto"/>
              <w:rPr>
                <w:rFonts w:ascii="Verdana" w:hAnsi="Verdana"/>
              </w:rPr>
            </w:pPr>
            <w:r w:rsidRPr="00CA397C">
              <w:rPr>
                <w:rFonts w:ascii="Verdana" w:hAnsi="Verdana"/>
              </w:rPr>
              <w:t>Check if any of the equipment and components are damaged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A70DAD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Pr="00A70DAD" w:rsidRDefault="00CA397C" w:rsidP="00A70DAD">
            <w:pPr>
              <w:spacing w:line="240" w:lineRule="auto"/>
              <w:rPr>
                <w:rFonts w:ascii="Verdana" w:hAnsi="Verdana"/>
              </w:rPr>
            </w:pPr>
            <w:r w:rsidRPr="00CA397C">
              <w:rPr>
                <w:rFonts w:ascii="Verdana" w:hAnsi="Verdana"/>
              </w:rPr>
              <w:t>Ensure that the builder and layout sketch require appropriate clearances for operation and maintenance.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A70DAD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Pr="00A70DAD" w:rsidRDefault="00E70502" w:rsidP="00CA397C">
            <w:pPr>
              <w:spacing w:line="240" w:lineRule="auto"/>
              <w:rPr>
                <w:rFonts w:ascii="Verdana" w:hAnsi="Verdana"/>
              </w:rPr>
            </w:pPr>
            <w:r w:rsidRPr="00E70502">
              <w:rPr>
                <w:rFonts w:ascii="Verdana" w:hAnsi="Verdana"/>
              </w:rPr>
              <w:t>Ensure that all nameplate information and machinery markings conform to the design specifications, accredited vendor records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A70DAD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Pr="00A70DAD" w:rsidRDefault="00E70502" w:rsidP="00E70502">
            <w:pPr>
              <w:spacing w:line="240" w:lineRule="auto"/>
              <w:rPr>
                <w:rFonts w:ascii="Verdana" w:hAnsi="Verdana"/>
              </w:rPr>
            </w:pPr>
            <w:r w:rsidRPr="00E70502">
              <w:rPr>
                <w:rFonts w:ascii="Verdana" w:hAnsi="Verdana"/>
              </w:rPr>
              <w:t xml:space="preserve">Ensure that spare parts </w:t>
            </w:r>
            <w:r>
              <w:rPr>
                <w:rFonts w:ascii="Verdana" w:hAnsi="Verdana"/>
              </w:rPr>
              <w:t xml:space="preserve">provided in accordance with the </w:t>
            </w:r>
            <w:r w:rsidRPr="00E70502">
              <w:rPr>
                <w:rFonts w:ascii="Verdana" w:hAnsi="Verdana"/>
              </w:rPr>
              <w:t>design and vendor's</w:t>
            </w:r>
            <w:r>
              <w:rPr>
                <w:rFonts w:ascii="Verdana" w:hAnsi="Verdana"/>
              </w:rPr>
              <w:t xml:space="preserve"> documents, and spare parts are </w:t>
            </w:r>
            <w:r w:rsidRPr="00E70502">
              <w:rPr>
                <w:rFonts w:ascii="Verdana" w:hAnsi="Verdana"/>
              </w:rPr>
              <w:t>original and the same as the parts they are to replace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A70DAD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Pr="00A70DAD" w:rsidRDefault="00E70502" w:rsidP="00A70DAD">
            <w:pPr>
              <w:spacing w:line="240" w:lineRule="auto"/>
              <w:rPr>
                <w:rFonts w:ascii="Verdana" w:hAnsi="Verdana"/>
              </w:rPr>
            </w:pPr>
            <w:r w:rsidRPr="00E70502">
              <w:rPr>
                <w:rFonts w:ascii="Verdana" w:hAnsi="Verdana"/>
              </w:rPr>
              <w:t>Check that all security systems and equipment are in location and operational, as per the design papers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A70DAD" w:rsidTr="002B0441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Pr="00A70DAD" w:rsidRDefault="00E70502" w:rsidP="00A70DAD">
            <w:pPr>
              <w:spacing w:line="240" w:lineRule="auto"/>
              <w:rPr>
                <w:rFonts w:ascii="Verdana" w:hAnsi="Verdana"/>
              </w:rPr>
            </w:pPr>
            <w:r w:rsidRPr="00E70502">
              <w:rPr>
                <w:rFonts w:ascii="Verdana" w:hAnsi="Verdana"/>
              </w:rPr>
              <w:t xml:space="preserve">Verify that the HVAC system's </w:t>
            </w:r>
            <w:r>
              <w:rPr>
                <w:rFonts w:ascii="Verdana" w:hAnsi="Verdana"/>
              </w:rPr>
              <w:t xml:space="preserve">testing, adjustment and balance </w:t>
            </w:r>
            <w:r w:rsidRPr="00E70502">
              <w:rPr>
                <w:rFonts w:ascii="Verdana" w:hAnsi="Verdana"/>
              </w:rPr>
              <w:t>(TAB) is finished in compliance with the design documentation specifications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AD" w:rsidRDefault="00A70DAD" w:rsidP="00A70DAD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0120F6" w:rsidRDefault="000120F6"/>
    <w:p w:rsidR="00E70502" w:rsidRDefault="00E70502"/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911"/>
        <w:gridCol w:w="3221"/>
        <w:gridCol w:w="2068"/>
        <w:gridCol w:w="2790"/>
      </w:tblGrid>
      <w:tr w:rsidR="00E70502" w:rsidTr="00E70502">
        <w:trPr>
          <w:trHeight w:val="70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02" w:rsidRDefault="00E70502">
            <w:pPr>
              <w:spacing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Installer: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02" w:rsidRDefault="00E70502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02" w:rsidRDefault="00E70502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Witnessed by: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2" w:rsidRDefault="00E70502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E70502" w:rsidTr="00E70502">
        <w:trPr>
          <w:trHeight w:val="70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02" w:rsidRDefault="00E70502">
            <w:pPr>
              <w:spacing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Contractor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02" w:rsidRDefault="00E70502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02" w:rsidRDefault="00E70502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Signature &amp; Date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2" w:rsidRDefault="00E70502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E70502" w:rsidTr="00E70502">
        <w:trPr>
          <w:trHeight w:val="161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2" w:rsidRDefault="00E70502">
            <w:pPr>
              <w:spacing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Remark:</w:t>
            </w:r>
          </w:p>
        </w:tc>
      </w:tr>
    </w:tbl>
    <w:p w:rsidR="00E70502" w:rsidRDefault="00E70502">
      <w:bookmarkStart w:id="0" w:name="_GoBack"/>
      <w:bookmarkEnd w:id="0"/>
    </w:p>
    <w:sectPr w:rsidR="00E70502" w:rsidSect="002B0441">
      <w:footerReference w:type="default" r:id="rId6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9A" w:rsidRDefault="00F4429A" w:rsidP="00E70502">
      <w:pPr>
        <w:spacing w:after="0" w:line="240" w:lineRule="auto"/>
      </w:pPr>
      <w:r>
        <w:separator/>
      </w:r>
    </w:p>
  </w:endnote>
  <w:endnote w:type="continuationSeparator" w:id="0">
    <w:p w:rsidR="00F4429A" w:rsidRDefault="00F4429A" w:rsidP="00E7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02" w:rsidRPr="00E70502" w:rsidRDefault="00E70502">
    <w:pPr>
      <w:pStyle w:val="Footer"/>
      <w:rPr>
        <w:rFonts w:ascii="Verdana" w:hAnsi="Verdana"/>
        <w:b/>
        <w:color w:val="FF0000"/>
      </w:rPr>
    </w:pPr>
    <w:r w:rsidRPr="00E70502">
      <w:rPr>
        <w:rFonts w:ascii="Verdana" w:hAnsi="Verdana"/>
        <w:b/>
      </w:rPr>
      <w:t>Automation</w:t>
    </w:r>
    <w:r w:rsidRPr="00E70502">
      <w:rPr>
        <w:rFonts w:ascii="Verdana" w:hAnsi="Verdana"/>
        <w:b/>
        <w:color w:val="FF0000"/>
      </w:rPr>
      <w:t>Forum.in</w:t>
    </w:r>
    <w:r>
      <w:rPr>
        <w:rFonts w:ascii="Verdana" w:hAnsi="Verdana"/>
        <w:b/>
        <w:color w:val="FF0000"/>
      </w:rPr>
      <w:tab/>
      <w:t xml:space="preserve">                                                        </w:t>
    </w:r>
    <w:r>
      <w:rPr>
        <w:rFonts w:ascii="Verdana" w:hAnsi="Verdana"/>
        <w:b/>
      </w:rPr>
      <w:t>Automation</w:t>
    </w:r>
    <w:r>
      <w:rPr>
        <w:rFonts w:ascii="Verdana" w:hAnsi="Verdana"/>
        <w:b/>
        <w:color w:val="FF0000"/>
      </w:rPr>
      <w:t>Forum.co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9A" w:rsidRDefault="00F4429A" w:rsidP="00E70502">
      <w:pPr>
        <w:spacing w:after="0" w:line="240" w:lineRule="auto"/>
      </w:pPr>
      <w:r>
        <w:separator/>
      </w:r>
    </w:p>
  </w:footnote>
  <w:footnote w:type="continuationSeparator" w:id="0">
    <w:p w:rsidR="00F4429A" w:rsidRDefault="00F4429A" w:rsidP="00E70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cumentProtection w:formatting="1" w:enforcement="1" w:cryptProviderType="rsaAES" w:cryptAlgorithmClass="hash" w:cryptAlgorithmType="typeAny" w:cryptAlgorithmSid="14" w:cryptSpinCount="100000" w:hash="cjP3nYwC1dSbWbDQVBXumvmKl0IKJPUpWF9EzBM/4PfZYXPmMkRPSOKoGD0WlFgpItTKDo0huFsKcZy4REFdIg==" w:salt="hI4Kh+0EU7ImLIyujzeVw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CF"/>
    <w:rsid w:val="000120F6"/>
    <w:rsid w:val="002B0441"/>
    <w:rsid w:val="008F2FCF"/>
    <w:rsid w:val="00A70DAD"/>
    <w:rsid w:val="00CA397C"/>
    <w:rsid w:val="00E70502"/>
    <w:rsid w:val="00F4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FBB67-B5C9-479C-A3BC-E5A1CC90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F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2F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F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F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8F2F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7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02"/>
  </w:style>
  <w:style w:type="paragraph" w:styleId="Footer">
    <w:name w:val="footer"/>
    <w:basedOn w:val="Normal"/>
    <w:link w:val="FooterChar"/>
    <w:uiPriority w:val="99"/>
    <w:unhideWhenUsed/>
    <w:rsid w:val="00E7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sivaranjth sivaraman</dc:creator>
  <cp:keywords/>
  <dc:description/>
  <cp:lastModifiedBy>sivaranjth sivaraman</cp:lastModifiedBy>
  <cp:revision>1</cp:revision>
  <dcterms:created xsi:type="dcterms:W3CDTF">2019-05-08T14:14:00Z</dcterms:created>
  <dcterms:modified xsi:type="dcterms:W3CDTF">2019-05-08T15:12:00Z</dcterms:modified>
</cp:coreProperties>
</file>